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klagomål behandlar höga naturvärden i avverkningsanmälan A 51481-2024 i Trosa kommun som inkom 2024-11-07 och omfattar 12,8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6535654, E 647621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