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Detta dokument behandlar höga naturvärden i avverkningsanmälan A 10390-2026 i Trosa kommun som inkom 2026-02-24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6534596, E 641294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