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71034-2021 i Ödeshögs kommun</w:t>
      </w:r>
    </w:p>
    <w:p>
      <w:r>
        <w:t>Detta klagomål behandlar höga naturvärden i avverkningsanmälan A 71034-2021 i Ödeshögs kommun som inkom 2021-12-08 och omfattar 1,8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71034-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6441636, E 489039 i SWEREF 99 TM.</w:t>
      </w:r>
    </w:p>
    <w:p>
      <w:r>
        <w:t>Inom 9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