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dokument behandlar höga naturvärden i avverkningsanmälan A 27958-2025 i Ödeshögs kommun som inkom 2025-06-09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noshornsoxe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6464332, E 486286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