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dokument behandlar höga naturvärden i avverkningsanmälan A 53277-2021 i Ydre kommun. Denna avverkningsanmälan inkom 2021-09-29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