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dokument behandlar höga naturvärden i avverkningsanmälan A 11273-2024 i Ydre kommun som inkom 2024-03-20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6425745, E 502701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