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dokument behandlar höga naturvärden i avverkningsanmälan A 26030-2023 i Ydre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6397624, E 512783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