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dokument behandlar höga naturvärden i avverkningsanmälan A 52667-2022 i Ydre kommun. Denna avverkningsanmälan inkom 2022-11-09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