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dokument behandlar höga naturvärden i avverkningsanmälan A 4248-2026 i Ydre kommun. Denna avverkningsanmälan inkom 2026-01-23 07:33:57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6399275, E 507582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