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52667-2022 i Ydre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