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55870-2025 i Yd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