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38468-2026 i Ydre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