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Detta dokument behandlar höga naturvärden i avverkningsanmälan A 11273-2024 i Ydre kommun som inkom 2024-03-20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6425745, E 502701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