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Detta dokument behandlar höga naturvärden i avverkningsanmälan A 26030-2023 i Ydre kommun som inkom 2023-06-14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6397624, E 512783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aspelandsfibbla (NT) och smal guldkornsfibbla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