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dokument behandlar höga naturvärden i avverkningsanmälan A 17526-2024 i Ydre kommun som inkom 2024-05-03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6429743, E 508051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