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4248-2026 i Ydre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