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klagomål behandlar höga naturvärden i avverkningsanmälan A 53277-2021 i Ydre kommun som inkom 2021-09-29 och omfattar 2,4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6408742, E 526875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