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6129-2024 i Kind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