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dokument behandlar höga naturvärden i avverkningsanmälan A 46145-2023 i Kinda kommun. Denna avverkningsanmälan inkom 2023-09-27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