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dokument behandlar höga naturvärden i avverkningsanmälan A 14950-2026 i Kinda kommun. Denna avverkningsanmälan inkom 2026-03-23 13:06:47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svartvit flugsnappare (NT, §4), tallticka (NT), fällmossa (S), grön sköldmossa (S, §8), grönpyrola (S), vårärt (S), grönsiska (§4), kungsfågel (§4), skogsödla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6424559, E 546663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svartvit flugsnappare (NT, §4), grön sköldmossa (S, §8), grönsiska (§4), kungsfågel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