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837-2021 i Kind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