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37068-2025 i Kinda kommun</w:t>
      </w:r>
    </w:p>
    <w:p>
      <w:r>
        <w:t>Detta klagomål behandlar höga naturvärden i avverkningsanmälan A 37068-2025 i Kinda kommun som inkom 2025-08-06 och omfattar 2,7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A 37068-2025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6437306, E 532832 i SWEREF 99 TM.</w:t>
      </w:r>
    </w:p>
    <w:p>
      <w:r>
        <w:t>I och inom 19 meter från avverkningsanmälan finns fynd av 6 naturvårdsarter, varav 1 är rödlistad, 2 är fridlysta, 6 är typiska (T) och 3 är signalarter (S): tallticka (NT, T), fällmossa (S, T), mindre märgborre (S, T), platt fjädermossa (S,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