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2-2024 i Ki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