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1490-2024 i Kinda kommun</w:t>
      </w:r>
    </w:p>
    <w:p>
      <w:r>
        <w:t>Detta klagomål behandlar höga naturvärden i samrådsanmälan S 1490-2024 i Kinda kommun som inkom 2024-05-08 och omfattar 2,4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490-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6438501, E 546976 i SWEREF 99 TM.</w:t>
      </w:r>
    </w:p>
    <w:p>
      <w:r>
        <w:t>I samrådsanmälan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