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7068-2025 i Kind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