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13085-2024 i Kinda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