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dokument behandlar höga naturvärden i avverkningsanmälan A 74202-2021 i Kinda kommun som inkom 2021-12-28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läderbagge (VU, §4a), kardinalrödrock (NT), Xyletinus longitarsis (NT), aspvedborre (S), aspvedgnagare (S) och noshornsoxe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6429344, E 526160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