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53708-2025 i Kinda kommun</w:t>
      </w:r>
    </w:p>
    <w:p>
      <w:r>
        <w:t>Denna tillsynsbegäran behandlar höga naturvärden i avverkningsanmälan A 53708-2025 i Kinda kommun som inkom 2025-10-30 och omfattar 2,0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6419837, E 546048 i SWEREF 99 TM.</w:t>
      </w:r>
    </w:p>
    <w:p>
      <w:r>
        <w:t>I och inom 17 meter från avverkningsanmälan finns fynd av 4 naturvårdsarter, varav 1 är rödlistad, 2 är fridlysta, 2 är typiska (T) och 1 är signalart (S): växeltandsfibbla (VU), ekoxe (S, §6), blåsippa (T, §9) och ekorrbär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