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29501-2024 i Kinda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