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20 meter från avverkningsanmälan A 26907-2022 i Boxholms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