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5 naturvårdsarter, varav 5 är rödlistade, 1 är fridlyst och 2 är typiska (T): ärtvicker (EN, §8), bergjohannesört (NT), gullklöver (NT), slåtterfibbla (NT, 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