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10162-2024 i Boxholms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