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 meter från avverkningsanmälan A 4004-2026 i Boxholms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