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dokument behandlar höga naturvärden i avverkningsanmälan A 61795-2025 i Boxholms kommun. Denna avverkningsanmälan inkom 2025-12-11 16:42:25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