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rutlåsbräken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