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10 meter från avverkningsanmälan A 42291-2026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