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motaggsvamp (NT), reliktbock (NT), spillkråka (NT, §4), tallticka (NT), talltita (NT, §4), ullticka (NT), vedskivlav (NT), bronshjon (S), granbarkgnagare (S), grön sköldmossa (S, §8),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