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klagomål behandlar höga naturvärden i avverkningsanmälan A 698-2026 i Åtvidabergs kommun som inkom 2026-01-07 och omfattar 0,8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6446993, E 572454 i SWEREF 99 TM.</w:t>
      </w:r>
    </w:p>
    <w:p>
      <w:r>
        <w:t>I och inom 8 meter från avverkningsanmälan finns fynd av 10 naturvårdsarter, varav 5 är rödlistade, 5 är fridlysta, 5 är typiska (T) och 3 är signalarter (S): grönfink (VU, §4), knärot (VU, T, §8), kattfotslav (NT, T), tallticka (NT, T), talltita (NT, §4), björksplintborre (S), blåmossa (S, T), stor revmossa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501483"/>
            <wp:docPr id="2" name="Picture 2"/>
            <wp:cNvGraphicFramePr>
              <a:graphicFrameLocks noChangeAspect="1"/>
            </wp:cNvGraphicFramePr>
            <a:graphic>
              <a:graphicData uri="http://schemas.openxmlformats.org/drawingml/2006/picture">
                <pic:pic>
                  <pic:nvPicPr>
                    <pic:cNvPr id="0" name="A 698-2026 karta knärot.png"/>
                    <pic:cNvPicPr/>
                  </pic:nvPicPr>
                  <pic:blipFill>
                    <a:blip r:embed="rId17"/>
                    <a:stretch>
                      <a:fillRect/>
                    </a:stretch>
                  </pic:blipFill>
                  <pic:spPr>
                    <a:xfrm>
                      <a:off x="0" y="0"/>
                      <a:ext cx="5486400" cy="5501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6446993, E 572454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