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klagomål behandlar höga naturvärden i avverkningsanmälan A 58023-2025 i Åtvidabergs kommun som inkom 2025-11-21 och omfattar 0,8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6443097, E 565077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