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dokument behandlar höga naturvärden i avverkningsanmälan A 12508-2024 i Åtvidabergs kommun som inkom 2024-03-28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6451438, E 581040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