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Detta dokument behandlar höga naturvärden i avverkningsanmälan A 6220-2023 i Åtvidabergs kommun som inkom 2023-02-07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6464878, E 562907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apelsinticka (NT), hängticka (NT) och reliktbock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