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12508-2024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