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klagomål behandlar höga naturvärden i avverkningsanmälan A 11544-2025 i Åtvidabergs kommun som inkom 2025-03-11 och omfattar 4,8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6451642, E 578587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