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som inkom 2025-05-06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6447802, E 573936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8 naturvårdsarter hittats: kricka (NT, §4), dvärghäxört (S, T), grönpyrola (S, T), korallrot (S, T, §8), stor aspticka (S, T), sångsvan (§4), vanlig groda (§6)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kricka (NT, §4), korallrot (S, T, §8), sångsvan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