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avverkningsanmälan A 40422-2022 i Åtvidabergs kommun. Denna avverkningsanmälan inkom 2022-09-19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 sköldmossa (S, §8) och korallrot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