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dokument behandlar höga naturvärden i avverkningsanmälan A 11597-2026 i Åtvidabergs kommun som inkom 2026-03-03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6465428, E 565194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