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samrådsanmälan S 1420-2025 i Åtvidabergs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