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grönpyrola (S), rostfläck (S), rödgul trumpetsvamp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