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mindre hackspett (NT, §4), reliktbock (NT), spillkråka (NT, §4), tallticka (NT), talltita (NT, §4), ullticka (NT), vedskivlav (NT), blåmossa (S), grovticka (S), grönpyrola (S), klippfrullania (S), skuggblåslav (S), trädporella (S) och gröngöling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