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igelkott (NT), kopparödla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